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E1" w:rsidRPr="00C906E1" w:rsidRDefault="00C906E1" w:rsidP="00C906E1">
      <w:pPr>
        <w:jc w:val="center"/>
        <w:rPr>
          <w:b/>
        </w:rPr>
      </w:pPr>
      <w:r w:rsidRPr="00C906E1">
        <w:rPr>
          <w:b/>
        </w:rPr>
        <w:t>REGULAMIN OKREŚLAJĄCY TRYB I ZASADY PRACY KOMISJI WERYFIKUJĄCEJ W SPRAWIE NAGRODY PREZYDENTA MIASTA KATOWICE „KATOWICKI DIAMENT EDUKACYJNY”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Dyrektor co roku do dnia 20 sierpnia powołuje komisję weryfikacyjną w sprawie nagrody Prezydenta Miasta Katowice „Katowicki Diament Edukacyjny”.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W skład komisji weryfikacyjnej wchodzą:</w:t>
      </w:r>
    </w:p>
    <w:p w:rsidR="00C906E1" w:rsidRDefault="00C906E1" w:rsidP="00C906E1">
      <w:pPr>
        <w:pStyle w:val="Akapitzlist"/>
      </w:pPr>
      <w:r>
        <w:t>- dyrektor szkoły lub wicedyrektor,</w:t>
      </w:r>
    </w:p>
    <w:p w:rsidR="00C906E1" w:rsidRDefault="00C906E1" w:rsidP="00C906E1">
      <w:pPr>
        <w:pStyle w:val="Akapitzlist"/>
      </w:pPr>
      <w:r>
        <w:t>- 3 nauczycieli,</w:t>
      </w:r>
    </w:p>
    <w:p w:rsidR="00C906E1" w:rsidRDefault="00C906E1" w:rsidP="00C906E1">
      <w:pPr>
        <w:pStyle w:val="Akapitzlist"/>
      </w:pPr>
      <w:r>
        <w:t>- przedstawiciel Samorządu Uczniowskiego,</w:t>
      </w:r>
    </w:p>
    <w:p w:rsidR="00C906E1" w:rsidRDefault="00C906E1" w:rsidP="00C906E1">
      <w:pPr>
        <w:pStyle w:val="Akapitzlist"/>
      </w:pPr>
      <w:r>
        <w:t>- przedstawiciel Rady Rodziców.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Komisja weryfikacyjna na pierwszym spotkaniu wybiera przewodniczącego oraz sekretarza.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Komisja pracuje w terminie od 25 sierpnia do 12 września każdego roku.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Komisja może podjąć prace weryfikacyjne w obecności co najmniej 4 członków komisji.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Dyrektor zawiadamia członków komisji o terminie pierwszego spotkania.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Terminy każdych następnych spotkań ustalane są na posiedzeniu komisji. W razie nieobecności członka przewodniczący komisji skutecznie zawiadamia o terminie następnego posiedzenia.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Obrady komisji weryfikującej są niejawne.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Praca komisji weryfikującej polega na dokonaniu oceny formalnej i merytorycznej każdego złożonego wniosku.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Wnioski o nagrodę Prezydenta Miasta Katowice „Katowicki Diament Edukacyjny” należy złożyć w formie papierowej do dnia 20 sierpnia w sekretariacie szkoły w dwóch egzemplarzach, z czego jeden egzemplarz pozostaje u wnioskodawcy, na którym osoba przyjmująca wniosek potwierdza odbiór.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Wniosek o nagrodę Prezydenta Miasta Katowice „Katowicki Diament Edukacyjny” musi zostać zaparafowany przez wnioskodawcę na każdej stronie.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Komisja weryfikująca w pierwszej kolejności dokonuje oceny formalnej wniosku.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Po dokonaniu oceny formalnej wniosku komisja dokonuje oceny merytorycznej wniosku w oparciu o załącznik nr 1 do Zarządzenia Prezydenta Nr 2397/2022.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Komisja weryfikująca wyłania 3 najwyżej ocenione wnioski i przekazuje je Dyrektorowi szkoły do dnia 12 września.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Komisja weryfikująca po zakwalifikowaniu wniosków do nagrody Prezydenta Miasta Katowice „Katowicki Diament Edukacyjny” wzywa wnioskodawcę do uzupełnienia części III wniosku w ciągu dwóch dni od dnia zawiadomienia.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Wyniki pracy komisji weryfikującej w formie protokołu przedstawia przewodniczący komisji weryfikującej Dyrektorowi szkoły do dnia 12 września.</w:t>
      </w:r>
    </w:p>
    <w:p w:rsidR="00C906E1" w:rsidRDefault="00C906E1" w:rsidP="00C906E1">
      <w:pPr>
        <w:pStyle w:val="Akapitzlist"/>
        <w:numPr>
          <w:ilvl w:val="0"/>
          <w:numId w:val="2"/>
        </w:numPr>
      </w:pPr>
      <w:r>
        <w:t>Protokół musi zawierać: daty posiedzeń komisji weryfikującej, liczbę zarejestrowanych wniosków, imię i nazwisko kandydata wraz z uzasadnieniem odrzuconych wniosków po ocenie formalnej, imię i nazwisko kandydatów, których wnioski nie zostały przekazane do Prezydenta Miasta Katowice oraz imiona i nazwiska 3 kandydatów, których wnioski uzyskały najwyższą liczbę punktów i zostały przekazane do Prezydenta Miasta Katowice, czytelne podpisy członków komisji.</w:t>
      </w:r>
    </w:p>
    <w:p w:rsidR="002205D6" w:rsidRDefault="00C906E1" w:rsidP="00C906E1">
      <w:pPr>
        <w:pStyle w:val="Akapitzlist"/>
        <w:numPr>
          <w:ilvl w:val="0"/>
          <w:numId w:val="2"/>
        </w:numPr>
      </w:pPr>
      <w:r>
        <w:t>Od decyzji komisji weryfikującej nie przysługuje odwołanie.</w:t>
      </w:r>
    </w:p>
    <w:p w:rsidR="004568F2" w:rsidRDefault="004568F2" w:rsidP="004568F2">
      <w:pPr>
        <w:pStyle w:val="Akapitzlist"/>
        <w:numPr>
          <w:ilvl w:val="0"/>
          <w:numId w:val="2"/>
        </w:numPr>
      </w:pPr>
      <w:r w:rsidRPr="004568F2">
        <w:t xml:space="preserve">Dyrektor szkoły/zespołu przekazuje </w:t>
      </w:r>
      <w:r>
        <w:t xml:space="preserve">zatwierdzone wnioski </w:t>
      </w:r>
      <w:r w:rsidRPr="004568F2">
        <w:t xml:space="preserve">Prezydentowi Miasta Katowice w terminie do dnia 15 września </w:t>
      </w:r>
      <w:bookmarkStart w:id="0" w:name="_GoBack"/>
      <w:bookmarkEnd w:id="0"/>
    </w:p>
    <w:sectPr w:rsidR="0045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661F"/>
    <w:multiLevelType w:val="hybridMultilevel"/>
    <w:tmpl w:val="6198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C072B"/>
    <w:multiLevelType w:val="hybridMultilevel"/>
    <w:tmpl w:val="4732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E1"/>
    <w:rsid w:val="001853C3"/>
    <w:rsid w:val="002205D6"/>
    <w:rsid w:val="004568F2"/>
    <w:rsid w:val="00975AB3"/>
    <w:rsid w:val="00C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2022-06-22T10:44:00Z</dcterms:created>
  <dcterms:modified xsi:type="dcterms:W3CDTF">2022-06-22T11:02:00Z</dcterms:modified>
</cp:coreProperties>
</file>